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AEE" w:rsidRPr="00EF1188" w:rsidRDefault="00E63AEE" w:rsidP="00BF3FAB">
      <w:pPr>
        <w:spacing w:after="0"/>
        <w:jc w:val="right"/>
        <w:rPr>
          <w:rFonts w:ascii="Calibri" w:hAnsi="Calibri" w:cs="Calibri"/>
          <w:lang w:val="en-GB"/>
        </w:rPr>
      </w:pPr>
    </w:p>
    <w:p w:rsidR="00E63AEE" w:rsidRPr="00EF1188" w:rsidRDefault="00E63AEE" w:rsidP="00BF3FAB">
      <w:pPr>
        <w:spacing w:after="0"/>
        <w:jc w:val="right"/>
        <w:rPr>
          <w:rFonts w:ascii="Calibri" w:hAnsi="Calibri" w:cs="Calibri"/>
        </w:rPr>
      </w:pPr>
    </w:p>
    <w:p w:rsidR="00E63AEE" w:rsidRPr="00EF1188" w:rsidRDefault="00E63AEE" w:rsidP="00CF7962">
      <w:pPr>
        <w:spacing w:after="0"/>
        <w:rPr>
          <w:rFonts w:ascii="Calibri" w:hAnsi="Calibri" w:cs="Calibri"/>
        </w:rPr>
      </w:pPr>
    </w:p>
    <w:p w:rsidR="00EF1188" w:rsidRPr="00EF1188" w:rsidRDefault="00EF1188" w:rsidP="00EF1188">
      <w:pPr>
        <w:spacing w:after="0"/>
        <w:jc w:val="right"/>
        <w:rPr>
          <w:rFonts w:ascii="Calibri" w:hAnsi="Calibri" w:cs="Calibri"/>
          <w:sz w:val="20"/>
          <w:szCs w:val="20"/>
        </w:rPr>
      </w:pPr>
    </w:p>
    <w:p w:rsidR="00073479" w:rsidRDefault="00073479" w:rsidP="007A5AD5">
      <w:pPr>
        <w:rPr>
          <w:rFonts w:ascii="Calibri" w:hAnsi="Calibri" w:cs="Calibri"/>
          <w:b/>
        </w:rPr>
      </w:pPr>
    </w:p>
    <w:p w:rsidR="007A5AD5" w:rsidRPr="007A5AD5" w:rsidRDefault="007A5AD5" w:rsidP="007A5AD5">
      <w:pPr>
        <w:rPr>
          <w:rFonts w:ascii="Calibri" w:hAnsi="Calibri" w:cs="Calibri"/>
        </w:rPr>
      </w:pPr>
    </w:p>
    <w:p w:rsidR="00A7319F" w:rsidRDefault="007A5AD5" w:rsidP="007A5AD5">
      <w:pPr>
        <w:pStyle w:val="ListParagraph"/>
        <w:rPr>
          <w:rFonts w:ascii="Calibri" w:hAnsi="Calibri" w:cs="Calibri"/>
          <w:b/>
        </w:rPr>
      </w:pPr>
      <w:r w:rsidRPr="007A5AD5">
        <w:rPr>
          <w:rFonts w:ascii="Calibri" w:hAnsi="Calibri" w:cs="Calibri"/>
          <w:b/>
        </w:rPr>
        <w:t xml:space="preserve">                                                              </w:t>
      </w:r>
      <w:r w:rsidR="00F8177C">
        <w:rPr>
          <w:rFonts w:ascii="Calibri" w:hAnsi="Calibri" w:cs="Calibri"/>
          <w:b/>
        </w:rPr>
        <w:t>DOPUNA BR. 46</w:t>
      </w:r>
      <w:r w:rsidR="009276F4" w:rsidRPr="007A5AD5">
        <w:rPr>
          <w:rFonts w:ascii="Calibri" w:hAnsi="Calibri" w:cs="Calibri"/>
          <w:b/>
        </w:rPr>
        <w:t>/2021</w:t>
      </w:r>
    </w:p>
    <w:p w:rsidR="007A5AD5" w:rsidRPr="007A5AD5" w:rsidRDefault="007A5AD5" w:rsidP="007A5AD5">
      <w:pPr>
        <w:pStyle w:val="ListParagraph"/>
        <w:rPr>
          <w:rFonts w:ascii="Calibri" w:hAnsi="Calibri" w:cs="Calibri"/>
          <w:b/>
        </w:rPr>
      </w:pPr>
    </w:p>
    <w:p w:rsidR="00F8177C" w:rsidRPr="001D47A2" w:rsidRDefault="00F8177C" w:rsidP="00F8177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Veza </w:t>
      </w:r>
      <w:r w:rsidRPr="001D47A2">
        <w:rPr>
          <w:rFonts w:ascii="Calibri" w:hAnsi="Calibri" w:cs="Calibri"/>
          <w:b/>
        </w:rPr>
        <w:t>Vaš broj</w:t>
      </w:r>
      <w:r>
        <w:rPr>
          <w:rFonts w:ascii="Calibri" w:hAnsi="Calibri" w:cs="Calibri"/>
          <w:b/>
        </w:rPr>
        <w:t xml:space="preserve">: </w:t>
      </w:r>
      <w:r w:rsidRPr="001D47A2">
        <w:rPr>
          <w:rFonts w:ascii="Calibri" w:hAnsi="Calibri" w:cs="Calibri"/>
          <w:b/>
        </w:rPr>
        <w:t xml:space="preserve"> </w:t>
      </w:r>
      <w:r>
        <w:rPr>
          <w:b/>
        </w:rPr>
        <w:t>353-02-00741</w:t>
      </w:r>
      <w:r w:rsidRPr="001D47A2">
        <w:rPr>
          <w:b/>
        </w:rPr>
        <w:t>/2021-03</w:t>
      </w:r>
      <w:r>
        <w:rPr>
          <w:b/>
        </w:rPr>
        <w:t xml:space="preserve">  od 08.04.2021</w:t>
      </w:r>
    </w:p>
    <w:p w:rsidR="00F8177C" w:rsidRDefault="00F8177C" w:rsidP="00F8177C">
      <w:pPr>
        <w:tabs>
          <w:tab w:val="left" w:pos="2655"/>
        </w:tabs>
      </w:pPr>
      <w:r w:rsidRPr="007822C4">
        <w:t xml:space="preserve">Dopuna zahteva prema primedbi broj 353-02-00741/2021-03 od 08.04.2021.god. za </w:t>
      </w:r>
      <w:r>
        <w:t xml:space="preserve"> </w:t>
      </w:r>
      <w:r w:rsidRPr="007822C4">
        <w:t>Priključni gasovod sa glavnom proizvodnom stanicom (GPS) za komprimovani prirodni gas na KP broj 4634/10, 4635/11, 4634/9, 4635/10 i 4708/4 KO Dobanovci, Beograd</w:t>
      </w:r>
    </w:p>
    <w:p w:rsidR="00F8177C" w:rsidRDefault="00F8177C" w:rsidP="00F8177C">
      <w:pPr>
        <w:tabs>
          <w:tab w:val="left" w:pos="2655"/>
        </w:tabs>
      </w:pPr>
    </w:p>
    <w:p w:rsidR="004308B7" w:rsidRPr="004308B7" w:rsidRDefault="004308B7" w:rsidP="004308B7">
      <w:pPr>
        <w:tabs>
          <w:tab w:val="left" w:pos="5745"/>
        </w:tabs>
        <w:spacing w:after="0"/>
        <w:ind w:right="-424"/>
      </w:pPr>
      <w:r w:rsidRPr="004308B7">
        <w:t>1.Lokacijski uslovi za izgradnju priključnog gasovoda sa glavnom proizvodnom stanicom (GPS) za komprimovani prirodni gas na kat.par.br. 4634/10, 4635/11, 4634/9, 4635/10 i4708/4 sve KO Dobanovci, Ministarstva građevinarstva,saobraćaja i infrastrukture, br: 350-02-00373/2020-14 od 10.11.2020.g.</w:t>
      </w:r>
    </w:p>
    <w:p w:rsidR="004308B7" w:rsidRPr="004308B7" w:rsidRDefault="004308B7" w:rsidP="004308B7">
      <w:pPr>
        <w:tabs>
          <w:tab w:val="left" w:pos="5745"/>
        </w:tabs>
        <w:spacing w:after="0"/>
        <w:ind w:right="-424"/>
      </w:pPr>
      <w:r w:rsidRPr="004308B7">
        <w:t>4.1 Listovi nepokretnosti, e-katastar nepokretnosti, br.4537</w:t>
      </w:r>
      <w:r>
        <w:t xml:space="preserve"> </w:t>
      </w:r>
      <w:r w:rsidRPr="004308B7">
        <w:t>i 3988 od 18.02.2021.g.</w:t>
      </w:r>
    </w:p>
    <w:p w:rsidR="004308B7" w:rsidRPr="004308B7" w:rsidRDefault="004308B7" w:rsidP="004308B7">
      <w:pPr>
        <w:tabs>
          <w:tab w:val="left" w:pos="5745"/>
        </w:tabs>
        <w:spacing w:after="0"/>
        <w:ind w:right="-424"/>
      </w:pPr>
      <w:r w:rsidRPr="004308B7">
        <w:t>na kp br. 4634/10, 4635/11, 4634/9, 4635/10 i 4708/4 KO Dobanovci</w:t>
      </w:r>
    </w:p>
    <w:p w:rsidR="004308B7" w:rsidRPr="004308B7" w:rsidRDefault="004308B7" w:rsidP="004308B7">
      <w:pPr>
        <w:tabs>
          <w:tab w:val="left" w:pos="5745"/>
        </w:tabs>
        <w:spacing w:after="0"/>
        <w:ind w:right="-424"/>
      </w:pPr>
      <w:r>
        <w:t>7.</w:t>
      </w:r>
      <w:r w:rsidRPr="004308B7">
        <w:t xml:space="preserve">Uslovi za preduzimanje mera tehničke zaštite za izradu studije o proceni uticaja projekta: Priključni gasovod sa glavnom proizvodnom stanicom (GPS) za komprimovani prirodni gas, Zavoda za zaštitu spomenika kulture grada Beograda br:0139/21 od 18.03.2021.g. </w:t>
      </w:r>
    </w:p>
    <w:p w:rsidR="004308B7" w:rsidRPr="004308B7" w:rsidRDefault="004308B7" w:rsidP="004308B7">
      <w:pPr>
        <w:tabs>
          <w:tab w:val="left" w:pos="5745"/>
        </w:tabs>
        <w:spacing w:after="0"/>
        <w:ind w:right="-424"/>
      </w:pPr>
      <w:r>
        <w:t>8.</w:t>
      </w:r>
      <w:r w:rsidRPr="004308B7">
        <w:t>Uslovi Zavoda za Zaštitu prirode Srbije, broj: 020-1367/2 od 08.07.2020. godine.</w:t>
      </w:r>
    </w:p>
    <w:p w:rsidR="004308B7" w:rsidRPr="004308B7" w:rsidRDefault="004308B7" w:rsidP="004308B7">
      <w:pPr>
        <w:tabs>
          <w:tab w:val="left" w:pos="5745"/>
        </w:tabs>
        <w:spacing w:after="0"/>
        <w:ind w:right="-424"/>
      </w:pPr>
      <w:r>
        <w:t>9.</w:t>
      </w:r>
      <w:r w:rsidRPr="004308B7">
        <w:t>Uslovi JVP „Srbijavode“- VPC „Sava-Dunav“, br: 4892/3 od 16.07.2020.g.</w:t>
      </w:r>
    </w:p>
    <w:p w:rsidR="004308B7" w:rsidRPr="004308B7" w:rsidRDefault="004308B7" w:rsidP="004308B7">
      <w:pPr>
        <w:tabs>
          <w:tab w:val="left" w:pos="5745"/>
        </w:tabs>
        <w:spacing w:after="0"/>
        <w:ind w:right="-424"/>
      </w:pPr>
      <w:r>
        <w:t>10.</w:t>
      </w:r>
      <w:r w:rsidRPr="004308B7">
        <w:t>Uslovi za bezbedno postavljanje u pogledu mera zaštite od požara i eksplozija sa overenim situacionim planom, Ministarstva unutrašnjih poslova sektora za vanredne situacije, Up</w:t>
      </w:r>
      <w:r>
        <w:t>rave za preventivnu zaštitu br:</w:t>
      </w:r>
      <w:r w:rsidRPr="004308B7">
        <w:t>09/7 broj 217.2-113/20, ROP-MSGI-9887-LOCH-4/2020 od 06.11.2020.g.</w:t>
      </w:r>
      <w:r w:rsidR="00481FFA">
        <w:t xml:space="preserve"> </w:t>
      </w:r>
    </w:p>
    <w:p w:rsidR="004308B7" w:rsidRPr="004308B7" w:rsidRDefault="004308B7" w:rsidP="004308B7">
      <w:pPr>
        <w:tabs>
          <w:tab w:val="left" w:pos="5745"/>
        </w:tabs>
        <w:spacing w:after="0"/>
        <w:ind w:right="-424"/>
      </w:pPr>
      <w:r>
        <w:t>11.</w:t>
      </w:r>
      <w:r w:rsidRPr="004308B7">
        <w:t>Uslovi u pogledu mera zaštite od požara i eksplozija, Ministarstva unutrašljih poslova sektora za vanredne situacije, Uprave za preventivnu zaštitu br: 09/7 broj 217-107/2020 od 06.11.2020.g.</w:t>
      </w:r>
    </w:p>
    <w:p w:rsidR="004308B7" w:rsidRPr="004308B7" w:rsidRDefault="004308B7" w:rsidP="004308B7">
      <w:pPr>
        <w:tabs>
          <w:tab w:val="left" w:pos="5745"/>
        </w:tabs>
        <w:spacing w:after="0"/>
        <w:ind w:right="-424"/>
      </w:pPr>
      <w:r>
        <w:t>12.</w:t>
      </w:r>
      <w:r w:rsidRPr="004308B7">
        <w:t>Uslovi Srbijagasa za izradu tehničke dokumentacije i odobrenje sa uslovima za izvođenje radova u zaštitnom pojasu gasovoda, br: OP268/20 (628/20) od 07.07.2020.g.</w:t>
      </w:r>
    </w:p>
    <w:p w:rsidR="004308B7" w:rsidRPr="004308B7" w:rsidRDefault="004308B7" w:rsidP="004308B7">
      <w:pPr>
        <w:tabs>
          <w:tab w:val="left" w:pos="5745"/>
        </w:tabs>
        <w:spacing w:after="0"/>
        <w:ind w:right="-424"/>
      </w:pPr>
      <w:r w:rsidRPr="004308B7">
        <w:t>12.1. Saglasnost SrbijaGasa na priključenje na magistralni gasovod br: 01-01-11/175 od 10.03.2020</w:t>
      </w:r>
    </w:p>
    <w:p w:rsidR="00481FFA" w:rsidRDefault="004308B7" w:rsidP="004308B7">
      <w:pPr>
        <w:tabs>
          <w:tab w:val="left" w:pos="5745"/>
        </w:tabs>
        <w:spacing w:after="0"/>
        <w:ind w:right="-424"/>
      </w:pPr>
      <w:r>
        <w:t>14.</w:t>
      </w:r>
      <w:r w:rsidRPr="004308B7">
        <w:t xml:space="preserve"> Obaveštenje o potrebi dopune Zahteva za odlučivanje o potrebi procene uticaja na životnu sredinu br: 353-02-00741/2021-03 od 08.04.2021.g.</w:t>
      </w:r>
      <w:r w:rsidR="00073479" w:rsidRPr="004308B7">
        <w:t xml:space="preserve">          </w:t>
      </w:r>
    </w:p>
    <w:p w:rsidR="00481FFA" w:rsidRDefault="00481FFA" w:rsidP="004308B7">
      <w:pPr>
        <w:tabs>
          <w:tab w:val="left" w:pos="5745"/>
        </w:tabs>
        <w:spacing w:after="0"/>
        <w:ind w:right="-424"/>
      </w:pPr>
      <w:r>
        <w:t>15. Makrolokacija  GPS</w:t>
      </w:r>
      <w:r w:rsidR="00073479" w:rsidRPr="004308B7">
        <w:t xml:space="preserve"> </w:t>
      </w:r>
      <w:r>
        <w:t>„Trgomatik“ doo, mart 2021.g.</w:t>
      </w:r>
      <w:bookmarkStart w:id="0" w:name="_GoBack"/>
      <w:bookmarkEnd w:id="0"/>
    </w:p>
    <w:p w:rsidR="004308B7" w:rsidRDefault="00481FFA" w:rsidP="004308B7">
      <w:pPr>
        <w:tabs>
          <w:tab w:val="left" w:pos="5745"/>
        </w:tabs>
        <w:spacing w:after="0"/>
        <w:ind w:right="-424"/>
      </w:pPr>
      <w:r>
        <w:t xml:space="preserve">16. Mikrolokacija  </w:t>
      </w:r>
      <w:r w:rsidR="00073479" w:rsidRPr="004308B7">
        <w:t xml:space="preserve"> </w:t>
      </w:r>
      <w:r>
        <w:t>GPS</w:t>
      </w:r>
      <w:r w:rsidRPr="004308B7">
        <w:t xml:space="preserve"> </w:t>
      </w:r>
      <w:r>
        <w:t>„Trgomatik“ doo, mart 2021.g.</w:t>
      </w:r>
    </w:p>
    <w:p w:rsidR="004308B7" w:rsidRDefault="004308B7" w:rsidP="004308B7">
      <w:pPr>
        <w:tabs>
          <w:tab w:val="left" w:pos="5745"/>
        </w:tabs>
        <w:spacing w:after="0"/>
        <w:ind w:right="-424"/>
      </w:pPr>
    </w:p>
    <w:p w:rsidR="00073479" w:rsidRPr="002F5C5B" w:rsidRDefault="00073479" w:rsidP="004308B7">
      <w:pPr>
        <w:tabs>
          <w:tab w:val="left" w:pos="5745"/>
        </w:tabs>
        <w:spacing w:after="0"/>
        <w:ind w:right="-424"/>
        <w:rPr>
          <w:sz w:val="20"/>
          <w:szCs w:val="20"/>
          <w:lang w:val="en-GB"/>
        </w:rPr>
      </w:pPr>
      <w:r w:rsidRPr="004308B7">
        <w:t xml:space="preserve">                                                                                             </w:t>
      </w:r>
      <w:r w:rsidR="004308B7">
        <w:t xml:space="preserve">         </w:t>
      </w:r>
      <w:r w:rsidR="004308B7">
        <w:tab/>
      </w:r>
      <w:r w:rsidR="004308B7">
        <w:tab/>
      </w:r>
      <w:r w:rsidR="004308B7">
        <w:tab/>
        <w:t xml:space="preserve">             </w:t>
      </w:r>
      <w:r w:rsidRPr="002F5C5B">
        <w:rPr>
          <w:sz w:val="20"/>
          <w:szCs w:val="20"/>
          <w:lang w:val="en-GB"/>
        </w:rPr>
        <w:t>TRGOMATIK DOO,</w:t>
      </w:r>
    </w:p>
    <w:p w:rsidR="00073479" w:rsidRPr="002F5C5B" w:rsidRDefault="00073479" w:rsidP="004308B7">
      <w:pPr>
        <w:tabs>
          <w:tab w:val="left" w:pos="5745"/>
          <w:tab w:val="right" w:pos="9356"/>
        </w:tabs>
        <w:spacing w:after="0"/>
        <w:jc w:val="right"/>
        <w:rPr>
          <w:sz w:val="20"/>
          <w:szCs w:val="20"/>
          <w:lang w:val="en-GB"/>
        </w:rPr>
      </w:pPr>
      <w:r w:rsidRPr="002F5C5B">
        <w:rPr>
          <w:sz w:val="20"/>
          <w:szCs w:val="20"/>
          <w:lang w:val="en-GB"/>
        </w:rPr>
        <w:tab/>
        <w:t xml:space="preserve">                                  </w:t>
      </w:r>
      <w:r>
        <w:rPr>
          <w:sz w:val="20"/>
          <w:szCs w:val="20"/>
          <w:lang w:val="en-GB"/>
        </w:rPr>
        <w:t xml:space="preserve">       </w:t>
      </w:r>
      <w:r w:rsidRPr="002F5C5B">
        <w:rPr>
          <w:sz w:val="20"/>
          <w:szCs w:val="20"/>
          <w:lang w:val="en-GB"/>
        </w:rPr>
        <w:t>Žitna 15, Dobanovci</w:t>
      </w:r>
    </w:p>
    <w:p w:rsidR="00073479" w:rsidRPr="002F5C5B" w:rsidRDefault="00073479" w:rsidP="004308B7">
      <w:pPr>
        <w:tabs>
          <w:tab w:val="left" w:pos="5745"/>
        </w:tabs>
        <w:spacing w:after="0"/>
        <w:jc w:val="right"/>
        <w:rPr>
          <w:sz w:val="20"/>
          <w:szCs w:val="20"/>
          <w:u w:val="single"/>
          <w:lang w:val="en-US"/>
        </w:rPr>
      </w:pPr>
      <w:r w:rsidRPr="002F5C5B">
        <w:rPr>
          <w:sz w:val="20"/>
          <w:szCs w:val="20"/>
          <w:u w:val="single"/>
          <w:lang w:val="en-US"/>
        </w:rPr>
        <w:t>MB:07751435</w:t>
      </w:r>
    </w:p>
    <w:p w:rsidR="00073479" w:rsidRPr="002F5C5B" w:rsidRDefault="00073479" w:rsidP="004308B7">
      <w:pPr>
        <w:tabs>
          <w:tab w:val="left" w:pos="5745"/>
        </w:tabs>
        <w:spacing w:after="0"/>
        <w:jc w:val="right"/>
        <w:rPr>
          <w:sz w:val="20"/>
          <w:szCs w:val="20"/>
          <w:u w:val="single"/>
          <w:lang w:val="en-US"/>
        </w:rPr>
      </w:pPr>
      <w:r w:rsidRPr="002F5C5B">
        <w:rPr>
          <w:sz w:val="20"/>
          <w:szCs w:val="20"/>
          <w:lang w:val="en-US"/>
        </w:rPr>
        <w:t xml:space="preserve"> </w:t>
      </w:r>
      <w:r w:rsidRPr="002F5C5B">
        <w:rPr>
          <w:sz w:val="20"/>
          <w:szCs w:val="20"/>
          <w:u w:val="single"/>
          <w:lang w:val="en-US"/>
        </w:rPr>
        <w:t xml:space="preserve"> PIB: 100013340</w:t>
      </w:r>
    </w:p>
    <w:p w:rsidR="00073479" w:rsidRPr="002F5C5B" w:rsidRDefault="00073479" w:rsidP="00073479">
      <w:pPr>
        <w:tabs>
          <w:tab w:val="left" w:pos="7320"/>
        </w:tabs>
        <w:spacing w:after="0" w:line="240" w:lineRule="auto"/>
        <w:rPr>
          <w:sz w:val="20"/>
          <w:szCs w:val="20"/>
          <w:lang w:val="en-GB"/>
        </w:rPr>
      </w:pPr>
      <w:r w:rsidRPr="002F5C5B">
        <w:rPr>
          <w:sz w:val="20"/>
          <w:szCs w:val="20"/>
          <w:lang w:val="en-GB"/>
        </w:rPr>
        <w:tab/>
        <w:t xml:space="preserve">       </w:t>
      </w:r>
    </w:p>
    <w:p w:rsidR="00073479" w:rsidRPr="002F5C5B" w:rsidRDefault="00073479" w:rsidP="00073479">
      <w:pPr>
        <w:spacing w:after="0" w:line="240" w:lineRule="auto"/>
        <w:rPr>
          <w:sz w:val="20"/>
          <w:szCs w:val="20"/>
          <w:lang w:val="en-GB"/>
        </w:rPr>
      </w:pPr>
      <w:r w:rsidRPr="002F5C5B">
        <w:rPr>
          <w:sz w:val="20"/>
          <w:szCs w:val="20"/>
          <w:lang w:val="en-GB"/>
        </w:rPr>
        <w:t xml:space="preserve">Beograd        </w:t>
      </w:r>
    </w:p>
    <w:p w:rsidR="00073479" w:rsidRDefault="001D47A2" w:rsidP="00073479">
      <w:pPr>
        <w:tabs>
          <w:tab w:val="left" w:pos="2655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27</w:t>
      </w:r>
      <w:r w:rsidR="00073479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>04</w:t>
      </w:r>
      <w:r w:rsidR="009276F4">
        <w:rPr>
          <w:sz w:val="20"/>
          <w:szCs w:val="20"/>
          <w:lang w:val="en-GB"/>
        </w:rPr>
        <w:t>.2021</w:t>
      </w:r>
      <w:r w:rsidR="00073479" w:rsidRPr="002F5C5B">
        <w:rPr>
          <w:sz w:val="20"/>
          <w:szCs w:val="20"/>
          <w:lang w:val="en-GB"/>
        </w:rPr>
        <w:t xml:space="preserve">.g                                                                                                                           </w:t>
      </w:r>
      <w:r w:rsidR="00073479">
        <w:rPr>
          <w:sz w:val="20"/>
          <w:szCs w:val="20"/>
          <w:lang w:val="en-GB"/>
        </w:rPr>
        <w:t xml:space="preserve">                </w:t>
      </w:r>
      <w:r w:rsidR="00073479" w:rsidRPr="002F5C5B">
        <w:rPr>
          <w:sz w:val="20"/>
          <w:szCs w:val="20"/>
          <w:lang w:val="en-GB"/>
        </w:rPr>
        <w:t xml:space="preserve"> direktor Jović </w:t>
      </w:r>
      <w:r w:rsidR="00073479">
        <w:rPr>
          <w:sz w:val="20"/>
          <w:szCs w:val="20"/>
          <w:lang w:val="en-GB"/>
        </w:rPr>
        <w:t xml:space="preserve"> </w:t>
      </w:r>
      <w:r w:rsidR="00073479" w:rsidRPr="002F5C5B">
        <w:rPr>
          <w:sz w:val="20"/>
          <w:szCs w:val="20"/>
          <w:lang w:val="en-GB"/>
        </w:rPr>
        <w:t>Dragan</w:t>
      </w:r>
      <w:r w:rsidR="00073479">
        <w:rPr>
          <w:sz w:val="20"/>
          <w:szCs w:val="20"/>
          <w:lang w:val="en-GB"/>
        </w:rPr>
        <w:t xml:space="preserve">     </w:t>
      </w:r>
    </w:p>
    <w:p w:rsidR="00117749" w:rsidRDefault="00073479" w:rsidP="00073479">
      <w:pPr>
        <w:tabs>
          <w:tab w:val="left" w:pos="2655"/>
        </w:tabs>
      </w:pPr>
      <w:r>
        <w:rPr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              …………………………………………….. </w:t>
      </w:r>
    </w:p>
    <w:sectPr w:rsidR="00117749" w:rsidSect="00A730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908" w:right="1274" w:bottom="42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CD9" w:rsidRDefault="00D75CD9" w:rsidP="00E63AEE">
      <w:pPr>
        <w:spacing w:after="0" w:line="240" w:lineRule="auto"/>
      </w:pPr>
      <w:r>
        <w:separator/>
      </w:r>
    </w:p>
  </w:endnote>
  <w:endnote w:type="continuationSeparator" w:id="0">
    <w:p w:rsidR="00D75CD9" w:rsidRDefault="00D75CD9" w:rsidP="00E63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0B5" w:rsidRDefault="00A730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0B5" w:rsidRDefault="00A730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0B5" w:rsidRDefault="00A730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CD9" w:rsidRDefault="00D75CD9" w:rsidP="00E63AEE">
      <w:pPr>
        <w:spacing w:after="0" w:line="240" w:lineRule="auto"/>
      </w:pPr>
      <w:r>
        <w:separator/>
      </w:r>
    </w:p>
  </w:footnote>
  <w:footnote w:type="continuationSeparator" w:id="0">
    <w:p w:rsidR="00D75CD9" w:rsidRDefault="00D75CD9" w:rsidP="00E63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6E" w:rsidRDefault="00D75CD9">
    <w:pPr>
      <w:pStyle w:val="Header"/>
    </w:pPr>
    <w:r>
      <w:rPr>
        <w:noProof/>
        <w:lang w:eastAsia="sr-Latn-R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93219" o:spid="_x0000_s2057" type="#_x0000_t75" style="position:absolute;margin-left:0;margin-top:0;width:90.25pt;height:43.9pt;z-index:-251653120;mso-position-horizontal:center;mso-position-horizontal-relative:margin;mso-position-vertical:center;mso-position-vertical-relative:margin" o:allowincell="f">
          <v:imagedata r:id="rId1" o:title="NOV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AEE" w:rsidRPr="00E63AEE" w:rsidRDefault="00E63AEE" w:rsidP="00E63AEE">
    <w:pPr>
      <w:tabs>
        <w:tab w:val="left" w:pos="5812"/>
      </w:tabs>
      <w:spacing w:after="0"/>
      <w:ind w:left="3083" w:right="3208"/>
      <w:jc w:val="center"/>
      <w:rPr>
        <w:rFonts w:ascii="Century Gothic" w:eastAsia="Century Gothic" w:hAnsi="Century Gothic" w:cs="Century Gothic"/>
        <w:sz w:val="20"/>
        <w:szCs w:val="20"/>
      </w:rPr>
    </w:pPr>
    <w:r w:rsidRPr="00E63AEE">
      <w:rPr>
        <w:rFonts w:ascii="Century Gothic" w:hAnsi="Century Gothic"/>
        <w:noProof/>
        <w:sz w:val="20"/>
        <w:szCs w:val="20"/>
        <w:lang w:eastAsia="sr-Latn-RS"/>
      </w:rPr>
      <w:drawing>
        <wp:anchor distT="0" distB="0" distL="114300" distR="114300" simplePos="0" relativeHeight="251661312" behindDoc="0" locked="0" layoutInCell="1" allowOverlap="1" wp14:anchorId="5D5DD407" wp14:editId="739C0368">
          <wp:simplePos x="0" y="0"/>
          <wp:positionH relativeFrom="column">
            <wp:posOffset>144145</wp:posOffset>
          </wp:positionH>
          <wp:positionV relativeFrom="paragraph">
            <wp:posOffset>18415</wp:posOffset>
          </wp:positionV>
          <wp:extent cx="1593215" cy="800100"/>
          <wp:effectExtent l="0" t="0" r="6985" b="0"/>
          <wp:wrapSquare wrapText="bothSides"/>
          <wp:docPr id="8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5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215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63AEE">
      <w:rPr>
        <w:rFonts w:ascii="Century Gothic" w:hAnsi="Century Gothic"/>
        <w:noProof/>
        <w:sz w:val="20"/>
        <w:szCs w:val="20"/>
        <w:lang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33B9814" wp14:editId="6046154D">
              <wp:simplePos x="0" y="0"/>
              <wp:positionH relativeFrom="page">
                <wp:posOffset>1031875</wp:posOffset>
              </wp:positionH>
              <wp:positionV relativeFrom="page">
                <wp:posOffset>9927590</wp:posOffset>
              </wp:positionV>
              <wp:extent cx="5966460" cy="46355"/>
              <wp:effectExtent l="3175" t="2540" r="2540" b="8255"/>
              <wp:wrapNone/>
              <wp:docPr id="55" name="Group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66460" cy="46355"/>
                        <a:chOff x="1625" y="15634"/>
                        <a:chExt cx="9396" cy="73"/>
                      </a:xfrm>
                    </wpg:grpSpPr>
                    <wps:wsp>
                      <wps:cNvPr id="56" name="Freeform 3"/>
                      <wps:cNvSpPr>
                        <a:spLocks/>
                      </wps:cNvSpPr>
                      <wps:spPr bwMode="auto">
                        <a:xfrm>
                          <a:off x="1649" y="15680"/>
                          <a:ext cx="9365" cy="0"/>
                        </a:xfrm>
                        <a:custGeom>
                          <a:avLst/>
                          <a:gdLst>
                            <a:gd name="T0" fmla="+- 0 10994 1649"/>
                            <a:gd name="T1" fmla="*/ T0 w 9365"/>
                            <a:gd name="T2" fmla="+- 0 1666 1649"/>
                            <a:gd name="T3" fmla="*/ T2 w 93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5">
                              <a:moveTo>
                                <a:pt x="9345" y="0"/>
                              </a:moveTo>
                              <a:lnTo>
                                <a:pt x="17" y="0"/>
                              </a:lnTo>
                            </a:path>
                          </a:pathLst>
                        </a:custGeom>
                        <a:noFill/>
                        <a:ln w="33274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4"/>
                      <wps:cNvSpPr>
                        <a:spLocks/>
                      </wps:cNvSpPr>
                      <wps:spPr bwMode="auto">
                        <a:xfrm>
                          <a:off x="1649" y="15680"/>
                          <a:ext cx="9365" cy="0"/>
                        </a:xfrm>
                        <a:custGeom>
                          <a:avLst/>
                          <a:gdLst>
                            <a:gd name="T0" fmla="+- 0 1666 1649"/>
                            <a:gd name="T1" fmla="*/ T0 w 9365"/>
                            <a:gd name="T2" fmla="+- 0 10994 1649"/>
                            <a:gd name="T3" fmla="*/ T2 w 93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5">
                              <a:moveTo>
                                <a:pt x="17" y="0"/>
                              </a:moveTo>
                              <a:lnTo>
                                <a:pt x="9345" y="0"/>
                              </a:lnTo>
                            </a:path>
                          </a:pathLst>
                        </a:custGeom>
                        <a:noFill/>
                        <a:ln w="33274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5"/>
                      <wps:cNvSpPr>
                        <a:spLocks/>
                      </wps:cNvSpPr>
                      <wps:spPr bwMode="auto">
                        <a:xfrm>
                          <a:off x="1632" y="15641"/>
                          <a:ext cx="9317" cy="0"/>
                        </a:xfrm>
                        <a:custGeom>
                          <a:avLst/>
                          <a:gdLst>
                            <a:gd name="T0" fmla="+- 0 1632 1632"/>
                            <a:gd name="T1" fmla="*/ T0 w 9317"/>
                            <a:gd name="T2" fmla="+- 0 10949 1632"/>
                            <a:gd name="T3" fmla="*/ T2 w 93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17">
                              <a:moveTo>
                                <a:pt x="0" y="0"/>
                              </a:moveTo>
                              <a:lnTo>
                                <a:pt x="931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5" o:spid="_x0000_s1026" style="position:absolute;margin-left:81.25pt;margin-top:781.7pt;width:469.8pt;height:3.65pt;z-index:-251657216;mso-position-horizontal-relative:page;mso-position-vertical-relative:page" coordorigin="1625,15634" coordsize="9396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">
              <v:shape id="Freeform 3" o:spid="_x0000_s1027" style="position:absolute;left:1649;top:15680;width:9365;height:0;visibility:visible;mso-wrap-style:square;v-text-anchor:top" coordsize="93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apEcEA&#10;AADbAAAADwAAAGRycy9kb3ducmV2LnhtbESPzarCMBSE94LvEI5wd5oqKFKNIqIXF934g24PzbEt&#10;NielyW17fXojCC6HmfmGWa47U4qGaldYVjAeRSCIU6sLzhRczvvhHITzyBpLy6TgnxysV/3eEmNt&#10;Wz5Sc/KZCBB2MSrIva9iKV2ak0E3shVx8O62NuiDrDOpa2wD3JRyEkUzabDgsJBjRduc0sfpzyj4&#10;TXZX29L4pttJlyaEyfPczJX6GXSbBQhPnf+GP+2DVjCdwftL+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qRHBAAAA2wAAAA8AAAAAAAAAAAAAAAAAmAIAAGRycy9kb3du&#10;cmV2LnhtbFBLBQYAAAAABAAEAPUAAACGAwAAAAA=&#10;" path="m9345,l17,e" filled="f" strokecolor="#7f7f7f" strokeweight="2.62pt">
                <v:path arrowok="t" o:connecttype="custom" o:connectlocs="9345,0;17,0" o:connectangles="0,0"/>
              </v:shape>
              <v:shape id="Freeform 4" o:spid="_x0000_s1028" style="position:absolute;left:1649;top:15680;width:9365;height:0;visibility:visible;mso-wrap-style:square;v-text-anchor:top" coordsize="93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MisIA&#10;AADbAAAADwAAAGRycy9kb3ducmV2LnhtbESPQYvCMBSE7wv+h/AEb2uqoCvVKCIqHnpZK3p9NM+2&#10;2LyUJrZ1f/1GWNjjMDPfMKtNbyrRUuNKywom4wgEcWZ1ybmCS3r4XIBwHlljZZkUvMjBZj34WGGs&#10;bcff1J59LgKEXYwKCu/rWEqXFWTQjW1NHLy7bQz6IJtc6ga7ADeVnEbRXBosOSwUWNOuoOxxfhoF&#10;x2R/tR1Nbrqb9llCmPyk7UKp0bDfLkF46v1/+K990gpmX/D+E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GgyKwgAAANsAAAAPAAAAAAAAAAAAAAAAAJgCAABkcnMvZG93&#10;bnJldi54bWxQSwUGAAAAAAQABAD1AAAAhwMAAAAA&#10;" path="m17,l9345,e" filled="f" strokecolor="#7f7f7f" strokeweight="2.62pt">
                <v:path arrowok="t" o:connecttype="custom" o:connectlocs="17,0;9345,0" o:connectangles="0,0"/>
              </v:shape>
              <v:shape id="Freeform 5" o:spid="_x0000_s1029" style="position:absolute;left:1632;top:15641;width:9317;height:0;visibility:visible;mso-wrap-style:square;v-text-anchor:top" coordsize="93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gL/MIA&#10;AADbAAAADwAAAGRycy9kb3ducmV2LnhtbERPyWrDMBC9F/IPYgq51bIbGoJrOSSFkNBDoVl6Hqzx&#10;QqWRsRTH6ddXh0KPj7cX68kaMdLgO8cKsiQFQVw53XGj4HzaPa1A+ICs0TgmBXfysC5nDwXm2t34&#10;k8ZjaEQMYZ+jgjaEPpfSVy1Z9InriSNXu8FiiHBopB7wFsOtkc9pupQWO44NLfb01lL1fbxaBQvz&#10;cdl+bfZdtl+Oh/eaT2aX/Sg1f5w2ryACTeFf/Oc+aAUvcWz8En+AL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Av8wgAAANsAAAAPAAAAAAAAAAAAAAAAAJgCAABkcnMvZG93&#10;bnJldi54bWxQSwUGAAAAAAQABAD1AAAAhwMAAAAA&#10;" path="m,l9317,e" filled="f" strokeweight=".72pt">
                <v:path arrowok="t" o:connecttype="custom" o:connectlocs="0,0;9317,0" o:connectangles="0,0"/>
              </v:shape>
              <w10:wrap anchorx="page" anchory="page"/>
            </v:group>
          </w:pict>
        </mc:Fallback>
      </mc:AlternateContent>
    </w:r>
    <w:r w:rsidRPr="00E63AEE">
      <w:rPr>
        <w:rFonts w:ascii="Century Gothic" w:eastAsia="Century Gothic" w:hAnsi="Century Gothic" w:cs="Century Gothic"/>
        <w:sz w:val="20"/>
        <w:szCs w:val="20"/>
      </w:rPr>
      <w:t>TRGOMATIK</w:t>
    </w:r>
    <w:r w:rsidRPr="00E63AEE">
      <w:rPr>
        <w:rFonts w:ascii="Century Gothic" w:eastAsia="Century Gothic" w:hAnsi="Century Gothic" w:cs="Century Gothic"/>
        <w:spacing w:val="-13"/>
        <w:sz w:val="20"/>
        <w:szCs w:val="20"/>
      </w:rPr>
      <w:t xml:space="preserve"> </w:t>
    </w:r>
    <w:r w:rsidRPr="00E63AEE">
      <w:rPr>
        <w:rFonts w:ascii="Century Gothic" w:eastAsia="Century Gothic" w:hAnsi="Century Gothic" w:cs="Century Gothic"/>
        <w:w w:val="94"/>
        <w:sz w:val="20"/>
        <w:szCs w:val="20"/>
      </w:rPr>
      <w:t>D</w:t>
    </w:r>
    <w:r w:rsidRPr="00E63AEE">
      <w:rPr>
        <w:rFonts w:ascii="Century Gothic" w:eastAsia="Century Gothic" w:hAnsi="Century Gothic" w:cs="Century Gothic"/>
        <w:w w:val="96"/>
        <w:sz w:val="20"/>
        <w:szCs w:val="20"/>
      </w:rPr>
      <w:t>OO</w:t>
    </w:r>
  </w:p>
  <w:p w:rsidR="00E63AEE" w:rsidRPr="00E63AEE" w:rsidRDefault="00E63AEE" w:rsidP="00E63AEE">
    <w:pPr>
      <w:spacing w:after="0" w:line="280" w:lineRule="exact"/>
      <w:ind w:left="3121"/>
      <w:rPr>
        <w:rFonts w:ascii="Century Gothic" w:eastAsia="Century Gothic" w:hAnsi="Century Gothic" w:cs="Century Gothic"/>
        <w:sz w:val="20"/>
        <w:szCs w:val="20"/>
      </w:rPr>
    </w:pPr>
    <w:r w:rsidRPr="00E63AEE">
      <w:rPr>
        <w:rFonts w:ascii="Century Gothic" w:eastAsia="Century Gothic" w:hAnsi="Century Gothic" w:cs="Century Gothic"/>
        <w:position w:val="-1"/>
        <w:sz w:val="20"/>
        <w:szCs w:val="20"/>
      </w:rPr>
      <w:t>Ž</w:t>
    </w:r>
    <w:r w:rsidRPr="00E63AEE">
      <w:rPr>
        <w:rFonts w:ascii="Century Gothic" w:eastAsia="Century Gothic" w:hAnsi="Century Gothic" w:cs="Century Gothic"/>
        <w:spacing w:val="2"/>
        <w:position w:val="-1"/>
        <w:sz w:val="20"/>
        <w:szCs w:val="20"/>
      </w:rPr>
      <w:t>i</w:t>
    </w:r>
    <w:r w:rsidRPr="00E63AEE">
      <w:rPr>
        <w:rFonts w:ascii="Century Gothic" w:eastAsia="Century Gothic" w:hAnsi="Century Gothic" w:cs="Century Gothic"/>
        <w:position w:val="-1"/>
        <w:sz w:val="20"/>
        <w:szCs w:val="20"/>
      </w:rPr>
      <w:t>tna 15,</w:t>
    </w:r>
    <w:r w:rsidRPr="00E63AEE">
      <w:rPr>
        <w:rFonts w:ascii="Century Gothic" w:eastAsia="Century Gothic" w:hAnsi="Century Gothic" w:cs="Century Gothic"/>
        <w:spacing w:val="-2"/>
        <w:position w:val="-1"/>
        <w:sz w:val="20"/>
        <w:szCs w:val="20"/>
      </w:rPr>
      <w:t xml:space="preserve"> </w:t>
    </w:r>
    <w:r w:rsidRPr="00E63AEE">
      <w:rPr>
        <w:rFonts w:ascii="Century Gothic" w:eastAsia="Century Gothic" w:hAnsi="Century Gothic" w:cs="Century Gothic"/>
        <w:position w:val="-1"/>
        <w:sz w:val="20"/>
        <w:szCs w:val="20"/>
      </w:rPr>
      <w:t>11272</w:t>
    </w:r>
    <w:r w:rsidRPr="00E63AEE">
      <w:rPr>
        <w:rFonts w:ascii="Century Gothic" w:eastAsia="Century Gothic" w:hAnsi="Century Gothic" w:cs="Century Gothic"/>
        <w:spacing w:val="1"/>
        <w:position w:val="-1"/>
        <w:sz w:val="20"/>
        <w:szCs w:val="20"/>
      </w:rPr>
      <w:t xml:space="preserve"> </w:t>
    </w:r>
    <w:r w:rsidRPr="00E63AEE">
      <w:rPr>
        <w:rFonts w:ascii="Century Gothic" w:eastAsia="Century Gothic" w:hAnsi="Century Gothic" w:cs="Century Gothic"/>
        <w:position w:val="-1"/>
        <w:sz w:val="20"/>
        <w:szCs w:val="20"/>
      </w:rPr>
      <w:t>Dobanovci</w:t>
    </w:r>
  </w:p>
  <w:p w:rsidR="00E63AEE" w:rsidRDefault="00E63AEE" w:rsidP="00A730B5">
    <w:pPr>
      <w:tabs>
        <w:tab w:val="left" w:pos="6720"/>
      </w:tabs>
      <w:spacing w:after="0" w:line="280" w:lineRule="exact"/>
      <w:ind w:left="3121"/>
      <w:rPr>
        <w:rFonts w:ascii="Century Gothic" w:eastAsia="Century Gothic" w:hAnsi="Century Gothic" w:cs="Century Gothic"/>
        <w:position w:val="-1"/>
        <w:sz w:val="20"/>
        <w:szCs w:val="20"/>
        <w:u w:val="single"/>
      </w:rPr>
    </w:pPr>
    <w:r w:rsidRPr="00E63AEE">
      <w:rPr>
        <w:rFonts w:ascii="Century Gothic" w:eastAsia="Century Gothic" w:hAnsi="Century Gothic" w:cs="Century Gothic"/>
        <w:spacing w:val="-1"/>
        <w:position w:val="-1"/>
        <w:sz w:val="20"/>
        <w:szCs w:val="20"/>
        <w:u w:val="single"/>
      </w:rPr>
      <w:t>M</w:t>
    </w:r>
    <w:r w:rsidRPr="00E63AEE">
      <w:rPr>
        <w:rFonts w:ascii="Century Gothic" w:eastAsia="Century Gothic" w:hAnsi="Century Gothic" w:cs="Century Gothic"/>
        <w:position w:val="-1"/>
        <w:sz w:val="20"/>
        <w:szCs w:val="20"/>
        <w:u w:val="single"/>
      </w:rPr>
      <w:t>B:07751435</w:t>
    </w:r>
    <w:r w:rsidRPr="00E63AEE">
      <w:rPr>
        <w:rFonts w:ascii="Century Gothic" w:eastAsia="Century Gothic" w:hAnsi="Century Gothic" w:cs="Century Gothic"/>
        <w:position w:val="-1"/>
        <w:sz w:val="20"/>
        <w:szCs w:val="20"/>
      </w:rPr>
      <w:t xml:space="preserve"> </w:t>
    </w:r>
    <w:r w:rsidRPr="00E63AEE">
      <w:rPr>
        <w:rFonts w:ascii="Century Gothic" w:eastAsia="Century Gothic" w:hAnsi="Century Gothic" w:cs="Century Gothic"/>
        <w:spacing w:val="2"/>
        <w:position w:val="-1"/>
        <w:sz w:val="20"/>
        <w:szCs w:val="20"/>
        <w:u w:val="single"/>
      </w:rPr>
      <w:t xml:space="preserve"> </w:t>
    </w:r>
    <w:r w:rsidRPr="00E63AEE">
      <w:rPr>
        <w:rFonts w:ascii="Century Gothic" w:eastAsia="Century Gothic" w:hAnsi="Century Gothic" w:cs="Century Gothic"/>
        <w:spacing w:val="-2"/>
        <w:position w:val="-1"/>
        <w:sz w:val="20"/>
        <w:szCs w:val="20"/>
        <w:u w:val="single"/>
      </w:rPr>
      <w:t>P</w:t>
    </w:r>
    <w:r w:rsidRPr="00E63AEE">
      <w:rPr>
        <w:rFonts w:ascii="Century Gothic" w:eastAsia="Century Gothic" w:hAnsi="Century Gothic" w:cs="Century Gothic"/>
        <w:spacing w:val="6"/>
        <w:position w:val="-1"/>
        <w:sz w:val="20"/>
        <w:szCs w:val="20"/>
        <w:u w:val="single"/>
      </w:rPr>
      <w:t>I</w:t>
    </w:r>
    <w:r w:rsidRPr="00E63AEE">
      <w:rPr>
        <w:rFonts w:ascii="Century Gothic" w:eastAsia="Century Gothic" w:hAnsi="Century Gothic" w:cs="Century Gothic"/>
        <w:position w:val="-1"/>
        <w:sz w:val="20"/>
        <w:szCs w:val="20"/>
        <w:u w:val="single"/>
      </w:rPr>
      <w:t>B: 100013340</w:t>
    </w:r>
  </w:p>
  <w:p w:rsidR="00A730B5" w:rsidRPr="00E63AEE" w:rsidRDefault="00A730B5" w:rsidP="00E63AEE">
    <w:pPr>
      <w:spacing w:after="0" w:line="280" w:lineRule="exact"/>
      <w:ind w:left="3121"/>
      <w:rPr>
        <w:rFonts w:ascii="Century Gothic" w:eastAsia="Century Gothic" w:hAnsi="Century Gothic" w:cs="Century Gothic"/>
        <w:sz w:val="20"/>
        <w:szCs w:val="20"/>
        <w:u w:val="single"/>
      </w:rPr>
    </w:pPr>
    <w:r>
      <w:rPr>
        <w:rFonts w:ascii="Century Gothic" w:eastAsia="Century Gothic" w:hAnsi="Century Gothic" w:cs="Century Gothic"/>
        <w:position w:val="-1"/>
        <w:sz w:val="20"/>
        <w:szCs w:val="20"/>
        <w:u w:val="single"/>
      </w:rPr>
      <w:t>Tekući RN: 160-8860-74</w:t>
    </w:r>
  </w:p>
  <w:p w:rsidR="00E63AEE" w:rsidRPr="00E63AEE" w:rsidRDefault="00E63AEE" w:rsidP="00E63AEE">
    <w:pPr>
      <w:spacing w:after="0" w:line="280" w:lineRule="exact"/>
      <w:ind w:left="3121" w:right="-488"/>
      <w:rPr>
        <w:rFonts w:ascii="Century Gothic" w:eastAsia="Century Gothic" w:hAnsi="Century Gothic" w:cs="Century Gothic"/>
        <w:sz w:val="20"/>
        <w:szCs w:val="20"/>
      </w:rPr>
    </w:pPr>
    <w:r w:rsidRPr="00E63AEE">
      <w:rPr>
        <w:rFonts w:ascii="Century Gothic" w:eastAsia="Century Gothic" w:hAnsi="Century Gothic" w:cs="Century Gothic"/>
        <w:spacing w:val="-1"/>
        <w:sz w:val="20"/>
        <w:szCs w:val="20"/>
      </w:rPr>
      <w:t>e</w:t>
    </w:r>
    <w:r w:rsidRPr="00E63AEE">
      <w:rPr>
        <w:rFonts w:ascii="Century Gothic" w:eastAsia="Century Gothic" w:hAnsi="Century Gothic" w:cs="Century Gothic"/>
        <w:sz w:val="20"/>
        <w:szCs w:val="20"/>
      </w:rPr>
      <w:t>-m</w:t>
    </w:r>
    <w:r w:rsidRPr="00E63AEE">
      <w:rPr>
        <w:rFonts w:ascii="Century Gothic" w:eastAsia="Century Gothic" w:hAnsi="Century Gothic" w:cs="Century Gothic"/>
        <w:spacing w:val="1"/>
        <w:sz w:val="20"/>
        <w:szCs w:val="20"/>
      </w:rPr>
      <w:t>a</w:t>
    </w:r>
    <w:r w:rsidRPr="00E63AEE">
      <w:rPr>
        <w:rFonts w:ascii="Century Gothic" w:eastAsia="Century Gothic" w:hAnsi="Century Gothic" w:cs="Century Gothic"/>
        <w:sz w:val="20"/>
        <w:szCs w:val="20"/>
      </w:rPr>
      <w:t>i</w:t>
    </w:r>
    <w:r w:rsidRPr="00E63AEE">
      <w:rPr>
        <w:rFonts w:ascii="Century Gothic" w:eastAsia="Century Gothic" w:hAnsi="Century Gothic" w:cs="Century Gothic"/>
        <w:spacing w:val="2"/>
        <w:sz w:val="20"/>
        <w:szCs w:val="20"/>
      </w:rPr>
      <w:t>l</w:t>
    </w:r>
    <w:r w:rsidRPr="00E63AEE">
      <w:rPr>
        <w:rFonts w:ascii="Century Gothic" w:eastAsia="Century Gothic" w:hAnsi="Century Gothic" w:cs="Century Gothic"/>
        <w:sz w:val="20"/>
        <w:szCs w:val="20"/>
      </w:rPr>
      <w:t>:</w:t>
    </w:r>
    <w:r w:rsidRPr="00E63AEE">
      <w:rPr>
        <w:rFonts w:ascii="Century Gothic" w:eastAsia="Century Gothic" w:hAnsi="Century Gothic" w:cs="Century Gothic"/>
        <w:spacing w:val="-2"/>
        <w:sz w:val="20"/>
        <w:szCs w:val="20"/>
      </w:rPr>
      <w:t xml:space="preserve"> </w:t>
    </w:r>
    <w:hyperlink r:id="rId2">
      <w:r w:rsidRPr="00E63AEE">
        <w:rPr>
          <w:rFonts w:ascii="Century Gothic" w:eastAsia="Century Gothic" w:hAnsi="Century Gothic" w:cs="Century Gothic"/>
          <w:spacing w:val="2"/>
          <w:sz w:val="20"/>
          <w:szCs w:val="20"/>
        </w:rPr>
        <w:t>trgomat</w:t>
      </w:r>
      <w:r w:rsidRPr="00E63AEE">
        <w:rPr>
          <w:rFonts w:ascii="Century Gothic" w:eastAsia="Century Gothic" w:hAnsi="Century Gothic" w:cs="Century Gothic"/>
          <w:spacing w:val="-3"/>
          <w:sz w:val="20"/>
          <w:szCs w:val="20"/>
        </w:rPr>
        <w:t>@</w:t>
      </w:r>
      <w:r w:rsidRPr="00E63AEE">
        <w:rPr>
          <w:rFonts w:ascii="Century Gothic" w:eastAsia="Century Gothic" w:hAnsi="Century Gothic" w:cs="Century Gothic"/>
          <w:spacing w:val="2"/>
          <w:sz w:val="20"/>
          <w:szCs w:val="20"/>
        </w:rPr>
        <w:t>m</w:t>
      </w:r>
      <w:r w:rsidRPr="00E63AEE">
        <w:rPr>
          <w:rFonts w:ascii="Century Gothic" w:eastAsia="Century Gothic" w:hAnsi="Century Gothic" w:cs="Century Gothic"/>
          <w:spacing w:val="-1"/>
          <w:sz w:val="20"/>
          <w:szCs w:val="20"/>
        </w:rPr>
        <w:t>ts.</w:t>
      </w:r>
      <w:r w:rsidRPr="00E63AEE">
        <w:rPr>
          <w:rFonts w:ascii="Century Gothic" w:eastAsia="Century Gothic" w:hAnsi="Century Gothic" w:cs="Century Gothic"/>
          <w:sz w:val="20"/>
          <w:szCs w:val="20"/>
        </w:rPr>
        <w:t>rs</w:t>
      </w:r>
    </w:hyperlink>
    <w:r w:rsidRPr="00E63AEE">
      <w:rPr>
        <w:rFonts w:ascii="Century Gothic" w:eastAsia="Century Gothic" w:hAnsi="Century Gothic" w:cs="Century Gothic"/>
        <w:sz w:val="20"/>
        <w:szCs w:val="20"/>
      </w:rPr>
      <w:t xml:space="preserve">  </w:t>
    </w:r>
    <w:r w:rsidRPr="00E63AEE">
      <w:rPr>
        <w:rFonts w:ascii="Century Gothic" w:eastAsia="Century Gothic" w:hAnsi="Century Gothic" w:cs="Century Gothic"/>
        <w:spacing w:val="1"/>
        <w:sz w:val="20"/>
        <w:szCs w:val="20"/>
      </w:rPr>
      <w:t xml:space="preserve">             </w:t>
    </w:r>
    <w:r w:rsidRPr="00E63AEE">
      <w:rPr>
        <w:rFonts w:ascii="Century Gothic" w:eastAsia="Century Gothic" w:hAnsi="Century Gothic" w:cs="Century Gothic"/>
        <w:sz w:val="20"/>
        <w:szCs w:val="20"/>
      </w:rPr>
      <w:t>ww</w:t>
    </w:r>
    <w:r w:rsidRPr="00E63AEE">
      <w:rPr>
        <w:rFonts w:ascii="Century Gothic" w:eastAsia="Century Gothic" w:hAnsi="Century Gothic" w:cs="Century Gothic"/>
        <w:spacing w:val="1"/>
        <w:sz w:val="20"/>
        <w:szCs w:val="20"/>
      </w:rPr>
      <w:t>w</w:t>
    </w:r>
    <w:r w:rsidRPr="00E63AEE">
      <w:rPr>
        <w:rFonts w:ascii="Century Gothic" w:eastAsia="Century Gothic" w:hAnsi="Century Gothic" w:cs="Century Gothic"/>
        <w:spacing w:val="-4"/>
        <w:sz w:val="20"/>
        <w:szCs w:val="20"/>
      </w:rPr>
      <w:t>.</w:t>
    </w:r>
    <w:r w:rsidRPr="00E63AEE">
      <w:rPr>
        <w:rFonts w:ascii="Century Gothic" w:eastAsia="Century Gothic" w:hAnsi="Century Gothic" w:cs="Century Gothic"/>
        <w:spacing w:val="2"/>
        <w:sz w:val="20"/>
        <w:szCs w:val="20"/>
      </w:rPr>
      <w:t>industrijskicentar</w:t>
    </w:r>
    <w:r w:rsidRPr="00E63AEE">
      <w:rPr>
        <w:rFonts w:ascii="Century Gothic" w:eastAsia="Century Gothic" w:hAnsi="Century Gothic" w:cs="Century Gothic"/>
        <w:spacing w:val="-1"/>
        <w:sz w:val="20"/>
        <w:szCs w:val="20"/>
      </w:rPr>
      <w:t>.</w:t>
    </w:r>
    <w:r w:rsidRPr="00E63AEE">
      <w:rPr>
        <w:rFonts w:ascii="Century Gothic" w:eastAsia="Century Gothic" w:hAnsi="Century Gothic" w:cs="Century Gothic"/>
        <w:sz w:val="20"/>
        <w:szCs w:val="20"/>
      </w:rPr>
      <w:t>com</w:t>
    </w:r>
  </w:p>
  <w:p w:rsidR="00E63AEE" w:rsidRPr="00E63AEE" w:rsidRDefault="00E63AEE" w:rsidP="00E63AEE">
    <w:pPr>
      <w:spacing w:after="0" w:line="280" w:lineRule="exact"/>
      <w:ind w:left="3121" w:right="-487"/>
      <w:rPr>
        <w:rFonts w:ascii="Century Gothic" w:eastAsia="Century Gothic" w:hAnsi="Century Gothic" w:cs="Century Gothic"/>
        <w:sz w:val="20"/>
        <w:szCs w:val="20"/>
      </w:rPr>
    </w:pPr>
    <w:r w:rsidRPr="00E63AEE">
      <w:rPr>
        <w:rFonts w:ascii="Century Gothic" w:eastAsia="Century Gothic" w:hAnsi="Century Gothic" w:cs="Century Gothic"/>
        <w:spacing w:val="-1"/>
        <w:sz w:val="20"/>
        <w:szCs w:val="20"/>
      </w:rPr>
      <w:t>te</w:t>
    </w:r>
    <w:r w:rsidRPr="00E63AEE">
      <w:rPr>
        <w:rFonts w:ascii="Century Gothic" w:eastAsia="Century Gothic" w:hAnsi="Century Gothic" w:cs="Century Gothic"/>
        <w:spacing w:val="2"/>
        <w:sz w:val="20"/>
        <w:szCs w:val="20"/>
      </w:rPr>
      <w:t>l</w:t>
    </w:r>
    <w:r w:rsidRPr="00E63AEE">
      <w:rPr>
        <w:rFonts w:ascii="Century Gothic" w:eastAsia="Century Gothic" w:hAnsi="Century Gothic" w:cs="Century Gothic"/>
        <w:sz w:val="20"/>
        <w:szCs w:val="20"/>
      </w:rPr>
      <w:t>: +381 11 8467 116                 office@industrijskicentar.com</w:t>
    </w:r>
  </w:p>
  <w:p w:rsidR="00E63AEE" w:rsidRPr="00E63AEE" w:rsidRDefault="00E63AEE" w:rsidP="00E63AEE">
    <w:pPr>
      <w:spacing w:before="1" w:line="100" w:lineRule="exact"/>
      <w:rPr>
        <w:sz w:val="10"/>
        <w:szCs w:val="10"/>
      </w:rPr>
    </w:pPr>
  </w:p>
  <w:p w:rsidR="00A730B5" w:rsidRDefault="00A730B5">
    <w:r>
      <w:rPr>
        <w:noProof/>
        <w:lang w:eastAsia="sr-Latn-RS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BAC033C" wp14:editId="110513F4">
              <wp:simplePos x="0" y="0"/>
              <wp:positionH relativeFrom="page">
                <wp:posOffset>851535</wp:posOffset>
              </wp:positionH>
              <wp:positionV relativeFrom="page">
                <wp:posOffset>1453606</wp:posOffset>
              </wp:positionV>
              <wp:extent cx="5966460" cy="46355"/>
              <wp:effectExtent l="0" t="0" r="0" b="10795"/>
              <wp:wrapNone/>
              <wp:docPr id="14" name="Group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66460" cy="46355"/>
                        <a:chOff x="1625" y="15634"/>
                        <a:chExt cx="9396" cy="73"/>
                      </a:xfrm>
                    </wpg:grpSpPr>
                    <wps:wsp>
                      <wps:cNvPr id="15" name="Freeform 50624"/>
                      <wps:cNvSpPr>
                        <a:spLocks/>
                      </wps:cNvSpPr>
                      <wps:spPr bwMode="auto">
                        <a:xfrm>
                          <a:off x="1649" y="15680"/>
                          <a:ext cx="9365" cy="0"/>
                        </a:xfrm>
                        <a:custGeom>
                          <a:avLst/>
                          <a:gdLst>
                            <a:gd name="T0" fmla="+- 0 10994 1649"/>
                            <a:gd name="T1" fmla="*/ T0 w 9365"/>
                            <a:gd name="T2" fmla="+- 0 1666 1649"/>
                            <a:gd name="T3" fmla="*/ T2 w 93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5">
                              <a:moveTo>
                                <a:pt x="9345" y="0"/>
                              </a:moveTo>
                              <a:lnTo>
                                <a:pt x="17" y="0"/>
                              </a:lnTo>
                            </a:path>
                          </a:pathLst>
                        </a:custGeom>
                        <a:noFill/>
                        <a:ln w="33274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50625"/>
                      <wps:cNvSpPr>
                        <a:spLocks/>
                      </wps:cNvSpPr>
                      <wps:spPr bwMode="auto">
                        <a:xfrm>
                          <a:off x="1649" y="15680"/>
                          <a:ext cx="9365" cy="0"/>
                        </a:xfrm>
                        <a:custGeom>
                          <a:avLst/>
                          <a:gdLst>
                            <a:gd name="T0" fmla="+- 0 1666 1649"/>
                            <a:gd name="T1" fmla="*/ T0 w 9365"/>
                            <a:gd name="T2" fmla="+- 0 10994 1649"/>
                            <a:gd name="T3" fmla="*/ T2 w 93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5">
                              <a:moveTo>
                                <a:pt x="17" y="0"/>
                              </a:moveTo>
                              <a:lnTo>
                                <a:pt x="9345" y="0"/>
                              </a:lnTo>
                            </a:path>
                          </a:pathLst>
                        </a:custGeom>
                        <a:noFill/>
                        <a:ln w="33274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0626"/>
                      <wps:cNvSpPr>
                        <a:spLocks/>
                      </wps:cNvSpPr>
                      <wps:spPr bwMode="auto">
                        <a:xfrm>
                          <a:off x="1632" y="15641"/>
                          <a:ext cx="9317" cy="0"/>
                        </a:xfrm>
                        <a:custGeom>
                          <a:avLst/>
                          <a:gdLst>
                            <a:gd name="T0" fmla="+- 0 1632 1632"/>
                            <a:gd name="T1" fmla="*/ T0 w 9317"/>
                            <a:gd name="T2" fmla="+- 0 10949 1632"/>
                            <a:gd name="T3" fmla="*/ T2 w 93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17">
                              <a:moveTo>
                                <a:pt x="0" y="0"/>
                              </a:moveTo>
                              <a:lnTo>
                                <a:pt x="931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" o:spid="_x0000_s1026" style="position:absolute;margin-left:67.05pt;margin-top:114.45pt;width:469.8pt;height:3.65pt;z-index:-251656192;mso-position-horizontal-relative:page;mso-position-vertical-relative:page" coordorigin="1625,15634" coordsize="9396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">
              <v:shape id="Freeform 50624" o:spid="_x0000_s1027" style="position:absolute;left:1649;top:15680;width:9365;height:0;visibility:visible;mso-wrap-style:square;v-text-anchor:top" coordsize="93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6OpsEA&#10;AADbAAAADwAAAGRycy9kb3ducmV2LnhtbERPTWvCQBC9F/wPywje6iYBRVJXEbGlh1xMpL0O2WkS&#10;zM6G7DZJ++tdQfA2j/c52/1kWjFQ7xrLCuJlBIK4tLrhSsGleH/dgHAeWWNrmRT8kYP9bvayxVTb&#10;kc805L4SIYRdigpq77tUSlfWZNAtbUccuB/bG/QB9pXUPY4h3LQyiaK1NNhwaKixo2NN5TX/NQo+&#10;stOXHSn+1mMylRlh9l8MG6UW8+nwBsLT5J/ih/tTh/kruP8SDpC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ujqbBAAAA2wAAAA8AAAAAAAAAAAAAAAAAmAIAAGRycy9kb3du&#10;cmV2LnhtbFBLBQYAAAAABAAEAPUAAACGAwAAAAA=&#10;" path="m9345,l17,e" filled="f" strokecolor="#7f7f7f" strokeweight="2.62pt">
                <v:path arrowok="t" o:connecttype="custom" o:connectlocs="9345,0;17,0" o:connectangles="0,0"/>
              </v:shape>
              <v:shape id="Freeform 50625" o:spid="_x0000_s1028" style="position:absolute;left:1649;top:15680;width:9365;height:0;visibility:visible;mso-wrap-style:square;v-text-anchor:top" coordsize="93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wQ0cEA&#10;AADbAAAADwAAAGRycy9kb3ducmV2LnhtbERPTWuDQBC9B/oflgn0Ftd4kGBcQwhp6MFLk5JcB3eq&#10;UndW3I3a/vpuINDbPN7n5LvZdGKkwbWWFayjGARxZXXLtYLPy9tqA8J5ZI2dZVLwQw52xcsix0zb&#10;iT9oPPtahBB2GSpovO8zKV3VkEEX2Z44cF92MOgDHGqpB5xCuOlkEsepNNhyaGiwp0ND1ff5bhSc&#10;yuPVTrS+6SmZq5Kw/L2MG6Vel/N+C8LT7P/FT/e7DvNTePwSDpD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8ENHBAAAA2wAAAA8AAAAAAAAAAAAAAAAAmAIAAGRycy9kb3du&#10;cmV2LnhtbFBLBQYAAAAABAAEAPUAAACGAwAAAAA=&#10;" path="m17,l9345,e" filled="f" strokecolor="#7f7f7f" strokeweight="2.62pt">
                <v:path arrowok="t" o:connecttype="custom" o:connectlocs="17,0;9345,0" o:connectangles="0,0"/>
              </v:shape>
              <v:shape id="Freeform 50626" o:spid="_x0000_s1029" style="position:absolute;left:1632;top:15641;width:9317;height:0;visibility:visible;mso-wrap-style:square;v-text-anchor:top" coordsize="93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mTsIA&#10;AADbAAAADwAAAGRycy9kb3ducmV2LnhtbERPS2vCQBC+C/0PyxR6001aUEndiC2I4kHQtD0P2cmD&#10;7s6G7Dam/nq3UPA2H99zVuvRGjFQ71vHCtJZAoK4dLrlWsFHsZ0uQfiArNE4JgW/5GGdP0xWmGl3&#10;4RMN51CLGMI+QwVNCF0mpS8bsuhnriOOXOV6iyHCvpa6x0sMt0Y+J8lcWmw5NjTY0XtD5ff5xyp4&#10;McfPt6/Nrk1382F/qLgw2/Sq1NPjuHkFEWgMd/G/e6/j/AX8/RIP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SZOwgAAANsAAAAPAAAAAAAAAAAAAAAAAJgCAABkcnMvZG93&#10;bnJldi54bWxQSwUGAAAAAAQABAD1AAAAhwMAAAAA&#10;" path="m,l9317,e" filled="f" strokeweight=".72pt">
                <v:path arrowok="t" o:connecttype="custom" o:connectlocs="0,0;9317,0" o:connectangles="0,0"/>
              </v:shape>
              <w10:wrap anchorx="page" anchory="page"/>
            </v:group>
          </w:pict>
        </mc:Fallback>
      </mc:AlternateContent>
    </w:r>
  </w:p>
  <w:p w:rsidR="00A730B5" w:rsidRDefault="00A730B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6E" w:rsidRDefault="00D75CD9">
    <w:pPr>
      <w:pStyle w:val="Header"/>
    </w:pPr>
    <w:r>
      <w:rPr>
        <w:noProof/>
        <w:lang w:eastAsia="sr-Latn-R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93218" o:spid="_x0000_s2056" type="#_x0000_t75" style="position:absolute;margin-left:0;margin-top:0;width:90.25pt;height:43.9pt;z-index:-251654144;mso-position-horizontal:center;mso-position-horizontal-relative:margin;mso-position-vertical:center;mso-position-vertical-relative:margin" o:allowincell="f">
          <v:imagedata r:id="rId1" o:title="NOV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7402"/>
    <w:multiLevelType w:val="hybridMultilevel"/>
    <w:tmpl w:val="EA901638"/>
    <w:lvl w:ilvl="0" w:tplc="3F68F000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87653"/>
    <w:multiLevelType w:val="hybridMultilevel"/>
    <w:tmpl w:val="59B4D75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72B5A"/>
    <w:multiLevelType w:val="hybridMultilevel"/>
    <w:tmpl w:val="BFBE8526"/>
    <w:lvl w:ilvl="0" w:tplc="39501D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3F670F"/>
    <w:multiLevelType w:val="hybridMultilevel"/>
    <w:tmpl w:val="62ACF670"/>
    <w:lvl w:ilvl="0" w:tplc="484E6F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B22432"/>
    <w:multiLevelType w:val="hybridMultilevel"/>
    <w:tmpl w:val="1602CA88"/>
    <w:lvl w:ilvl="0" w:tplc="AFDC16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0C"/>
    <w:rsid w:val="00007723"/>
    <w:rsid w:val="00073479"/>
    <w:rsid w:val="00092737"/>
    <w:rsid w:val="000B32BB"/>
    <w:rsid w:val="000B73F0"/>
    <w:rsid w:val="000C004E"/>
    <w:rsid w:val="00117749"/>
    <w:rsid w:val="00121B2A"/>
    <w:rsid w:val="00174B95"/>
    <w:rsid w:val="00194661"/>
    <w:rsid w:val="001C0B6E"/>
    <w:rsid w:val="001D47A2"/>
    <w:rsid w:val="001E4B26"/>
    <w:rsid w:val="002346E5"/>
    <w:rsid w:val="0024793D"/>
    <w:rsid w:val="0025034E"/>
    <w:rsid w:val="003449F9"/>
    <w:rsid w:val="003743ED"/>
    <w:rsid w:val="00394756"/>
    <w:rsid w:val="003B6F34"/>
    <w:rsid w:val="003F0378"/>
    <w:rsid w:val="00413515"/>
    <w:rsid w:val="0041723F"/>
    <w:rsid w:val="00426EE0"/>
    <w:rsid w:val="00427EC1"/>
    <w:rsid w:val="004308B7"/>
    <w:rsid w:val="004653A2"/>
    <w:rsid w:val="00481FFA"/>
    <w:rsid w:val="00484070"/>
    <w:rsid w:val="004A3C46"/>
    <w:rsid w:val="004A43CB"/>
    <w:rsid w:val="00506B47"/>
    <w:rsid w:val="00560F9A"/>
    <w:rsid w:val="005A6341"/>
    <w:rsid w:val="005B3175"/>
    <w:rsid w:val="005D2EBC"/>
    <w:rsid w:val="00600991"/>
    <w:rsid w:val="00601C76"/>
    <w:rsid w:val="00654385"/>
    <w:rsid w:val="006665F2"/>
    <w:rsid w:val="006754E3"/>
    <w:rsid w:val="006B62AB"/>
    <w:rsid w:val="006D6EBC"/>
    <w:rsid w:val="006F4DDD"/>
    <w:rsid w:val="0072688A"/>
    <w:rsid w:val="00760F3C"/>
    <w:rsid w:val="007768B2"/>
    <w:rsid w:val="007A5AD5"/>
    <w:rsid w:val="008141EC"/>
    <w:rsid w:val="00874E0E"/>
    <w:rsid w:val="00907D7B"/>
    <w:rsid w:val="009276F4"/>
    <w:rsid w:val="009E7A77"/>
    <w:rsid w:val="00A1048D"/>
    <w:rsid w:val="00A150B6"/>
    <w:rsid w:val="00A61502"/>
    <w:rsid w:val="00A730B5"/>
    <w:rsid w:val="00A7319F"/>
    <w:rsid w:val="00AE7C30"/>
    <w:rsid w:val="00B25DD8"/>
    <w:rsid w:val="00B55C0F"/>
    <w:rsid w:val="00B9045B"/>
    <w:rsid w:val="00BE6DE2"/>
    <w:rsid w:val="00BF3FAB"/>
    <w:rsid w:val="00C308ED"/>
    <w:rsid w:val="00C64655"/>
    <w:rsid w:val="00C8340D"/>
    <w:rsid w:val="00C932A5"/>
    <w:rsid w:val="00C95FE0"/>
    <w:rsid w:val="00CF210C"/>
    <w:rsid w:val="00CF4A56"/>
    <w:rsid w:val="00CF7962"/>
    <w:rsid w:val="00D75CD9"/>
    <w:rsid w:val="00D77E38"/>
    <w:rsid w:val="00DC0416"/>
    <w:rsid w:val="00DE0E09"/>
    <w:rsid w:val="00E103CA"/>
    <w:rsid w:val="00E22208"/>
    <w:rsid w:val="00E428C1"/>
    <w:rsid w:val="00E63AEE"/>
    <w:rsid w:val="00E6748F"/>
    <w:rsid w:val="00E8793E"/>
    <w:rsid w:val="00EE4D2E"/>
    <w:rsid w:val="00EF1188"/>
    <w:rsid w:val="00EF61E8"/>
    <w:rsid w:val="00F125A9"/>
    <w:rsid w:val="00F23CFC"/>
    <w:rsid w:val="00F52776"/>
    <w:rsid w:val="00F76B7A"/>
    <w:rsid w:val="00F8177C"/>
    <w:rsid w:val="00F87C4C"/>
    <w:rsid w:val="00F95F97"/>
    <w:rsid w:val="00FC6FD0"/>
    <w:rsid w:val="00FD53AC"/>
    <w:rsid w:val="00FE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04E"/>
  </w:style>
  <w:style w:type="paragraph" w:styleId="Heading3">
    <w:name w:val="heading 3"/>
    <w:basedOn w:val="Normal"/>
    <w:link w:val="Heading3Char"/>
    <w:uiPriority w:val="9"/>
    <w:qFormat/>
    <w:rsid w:val="007268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A150B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eGrid">
    <w:name w:val="Table Grid"/>
    <w:basedOn w:val="TableNormal"/>
    <w:uiPriority w:val="59"/>
    <w:rsid w:val="00A15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A150B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A150B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A150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AEE"/>
  </w:style>
  <w:style w:type="paragraph" w:styleId="Footer">
    <w:name w:val="footer"/>
    <w:basedOn w:val="Normal"/>
    <w:link w:val="FooterChar"/>
    <w:uiPriority w:val="99"/>
    <w:unhideWhenUsed/>
    <w:rsid w:val="00E6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AEE"/>
  </w:style>
  <w:style w:type="paragraph" w:styleId="BalloonText">
    <w:name w:val="Balloon Text"/>
    <w:basedOn w:val="Normal"/>
    <w:link w:val="BalloonTextChar"/>
    <w:uiPriority w:val="99"/>
    <w:semiHidden/>
    <w:unhideWhenUsed/>
    <w:rsid w:val="00E63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AEE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2688A"/>
    <w:rPr>
      <w:rFonts w:ascii="Times New Roman" w:eastAsia="Times New Roman" w:hAnsi="Times New Roman" w:cs="Times New Roman"/>
      <w:b/>
      <w:bCs/>
      <w:sz w:val="27"/>
      <w:szCs w:val="27"/>
      <w:lang w:eastAsia="sr-Latn-RS"/>
    </w:rPr>
  </w:style>
  <w:style w:type="character" w:customStyle="1" w:styleId="gd">
    <w:name w:val="gd"/>
    <w:basedOn w:val="DefaultParagraphFont"/>
    <w:rsid w:val="0072688A"/>
  </w:style>
  <w:style w:type="character" w:customStyle="1" w:styleId="g3">
    <w:name w:val="g3"/>
    <w:basedOn w:val="DefaultParagraphFont"/>
    <w:rsid w:val="0072688A"/>
  </w:style>
  <w:style w:type="character" w:customStyle="1" w:styleId="hb">
    <w:name w:val="hb"/>
    <w:basedOn w:val="DefaultParagraphFont"/>
    <w:rsid w:val="0072688A"/>
  </w:style>
  <w:style w:type="character" w:customStyle="1" w:styleId="g2">
    <w:name w:val="g2"/>
    <w:basedOn w:val="DefaultParagraphFont"/>
    <w:rsid w:val="0072688A"/>
  </w:style>
  <w:style w:type="paragraph" w:styleId="NormalWeb">
    <w:name w:val="Normal (Web)"/>
    <w:basedOn w:val="Normal"/>
    <w:uiPriority w:val="99"/>
    <w:semiHidden/>
    <w:unhideWhenUsed/>
    <w:rsid w:val="00726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ListParagraphChar">
    <w:name w:val="List Paragraph Char"/>
    <w:link w:val="ListParagraph"/>
    <w:uiPriority w:val="34"/>
    <w:rsid w:val="007A5A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04E"/>
  </w:style>
  <w:style w:type="paragraph" w:styleId="Heading3">
    <w:name w:val="heading 3"/>
    <w:basedOn w:val="Normal"/>
    <w:link w:val="Heading3Char"/>
    <w:uiPriority w:val="9"/>
    <w:qFormat/>
    <w:rsid w:val="007268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A150B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eGrid">
    <w:name w:val="Table Grid"/>
    <w:basedOn w:val="TableNormal"/>
    <w:uiPriority w:val="59"/>
    <w:rsid w:val="00A15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A150B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A150B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A150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AEE"/>
  </w:style>
  <w:style w:type="paragraph" w:styleId="Footer">
    <w:name w:val="footer"/>
    <w:basedOn w:val="Normal"/>
    <w:link w:val="FooterChar"/>
    <w:uiPriority w:val="99"/>
    <w:unhideWhenUsed/>
    <w:rsid w:val="00E6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AEE"/>
  </w:style>
  <w:style w:type="paragraph" w:styleId="BalloonText">
    <w:name w:val="Balloon Text"/>
    <w:basedOn w:val="Normal"/>
    <w:link w:val="BalloonTextChar"/>
    <w:uiPriority w:val="99"/>
    <w:semiHidden/>
    <w:unhideWhenUsed/>
    <w:rsid w:val="00E63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AEE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2688A"/>
    <w:rPr>
      <w:rFonts w:ascii="Times New Roman" w:eastAsia="Times New Roman" w:hAnsi="Times New Roman" w:cs="Times New Roman"/>
      <w:b/>
      <w:bCs/>
      <w:sz w:val="27"/>
      <w:szCs w:val="27"/>
      <w:lang w:eastAsia="sr-Latn-RS"/>
    </w:rPr>
  </w:style>
  <w:style w:type="character" w:customStyle="1" w:styleId="gd">
    <w:name w:val="gd"/>
    <w:basedOn w:val="DefaultParagraphFont"/>
    <w:rsid w:val="0072688A"/>
  </w:style>
  <w:style w:type="character" w:customStyle="1" w:styleId="g3">
    <w:name w:val="g3"/>
    <w:basedOn w:val="DefaultParagraphFont"/>
    <w:rsid w:val="0072688A"/>
  </w:style>
  <w:style w:type="character" w:customStyle="1" w:styleId="hb">
    <w:name w:val="hb"/>
    <w:basedOn w:val="DefaultParagraphFont"/>
    <w:rsid w:val="0072688A"/>
  </w:style>
  <w:style w:type="character" w:customStyle="1" w:styleId="g2">
    <w:name w:val="g2"/>
    <w:basedOn w:val="DefaultParagraphFont"/>
    <w:rsid w:val="0072688A"/>
  </w:style>
  <w:style w:type="paragraph" w:styleId="NormalWeb">
    <w:name w:val="Normal (Web)"/>
    <w:basedOn w:val="Normal"/>
    <w:uiPriority w:val="99"/>
    <w:semiHidden/>
    <w:unhideWhenUsed/>
    <w:rsid w:val="00726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ListParagraphChar">
    <w:name w:val="List Paragraph Char"/>
    <w:link w:val="ListParagraph"/>
    <w:uiPriority w:val="34"/>
    <w:rsid w:val="007A5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00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3842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6367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0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45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78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1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veksdoo@mts.rs" TargetMode="External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0E77C-E43E-4632-8362-4850975F4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Trgomat</dc:creator>
  <cp:lastModifiedBy>Trgomat</cp:lastModifiedBy>
  <cp:revision>13</cp:revision>
  <cp:lastPrinted>2021-04-27T08:54:00Z</cp:lastPrinted>
  <dcterms:created xsi:type="dcterms:W3CDTF">2021-03-11T09:42:00Z</dcterms:created>
  <dcterms:modified xsi:type="dcterms:W3CDTF">2021-04-27T09:27:00Z</dcterms:modified>
</cp:coreProperties>
</file>